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before="100" w:beforeAutospacing="1" w:after="100" w:afterAutospacing="1"/>
        <w:jc w:val="center"/>
        <w:rPr>
          <w:rFonts w:ascii="宋体" w:hAnsi="宋体" w:cs="宋体"/>
          <w:color w:val="000000"/>
          <w:kern w:val="0"/>
          <w:sz w:val="32"/>
          <w:szCs w:val="32"/>
        </w:rPr>
      </w:pPr>
      <w:r>
        <w:rPr>
          <w:rFonts w:hint="eastAsia" w:ascii="宋体" w:hAnsi="宋体" w:cs="宋体"/>
          <w:color w:val="000000"/>
          <w:kern w:val="0"/>
          <w:sz w:val="32"/>
          <w:szCs w:val="32"/>
        </w:rPr>
        <w:t>第四课时  彩带问题</w:t>
      </w:r>
    </w:p>
    <w:p>
      <w:pPr>
        <w:widowControl/>
        <w:snapToGrid w:val="0"/>
        <w:ind w:firstLine="643" w:firstLineChars="200"/>
        <w:jc w:val="left"/>
        <w:rPr>
          <w:rFonts w:hint="eastAsia" w:hAnsi="宋体" w:cs="宋体"/>
          <w:sz w:val="28"/>
          <w:szCs w:val="28"/>
          <w:shd w:val="clear" w:color="auto" w:fill="FFFFFF"/>
        </w:rPr>
      </w:pPr>
      <w:r>
        <w:rPr>
          <w:rFonts w:hint="eastAsia" w:hAnsi="宋体" w:cs="宋体"/>
          <w:b/>
          <w:bCs/>
          <w:kern w:val="0"/>
          <w:sz w:val="32"/>
          <w:szCs w:val="32"/>
          <w:shd w:val="clear" w:color="auto" w:fill="FFFFFF"/>
        </w:rPr>
        <w:t>教学内容：</w:t>
      </w:r>
      <w:r>
        <w:rPr>
          <w:rFonts w:hint="eastAsia" w:hAnsi="宋体" w:cs="宋体"/>
          <w:kern w:val="0"/>
          <w:sz w:val="28"/>
          <w:szCs w:val="28"/>
          <w:shd w:val="clear" w:color="auto" w:fill="FFFFFF"/>
        </w:rPr>
        <w:t>课本第50～51页彩带问题</w:t>
      </w:r>
    </w:p>
    <w:p>
      <w:pPr>
        <w:widowControl/>
        <w:snapToGrid w:val="0"/>
        <w:ind w:firstLine="643" w:firstLineChars="200"/>
        <w:jc w:val="left"/>
        <w:rPr>
          <w:rFonts w:hint="eastAsia" w:hAnsi="宋体" w:cs="宋体"/>
          <w:sz w:val="28"/>
          <w:szCs w:val="28"/>
          <w:shd w:val="clear" w:color="auto" w:fill="FFFFFF"/>
        </w:rPr>
      </w:pPr>
      <w:r>
        <w:rPr>
          <w:rFonts w:hint="eastAsia" w:hAnsi="宋体" w:cs="宋体"/>
          <w:b/>
          <w:bCs/>
          <w:kern w:val="0"/>
          <w:sz w:val="32"/>
          <w:szCs w:val="32"/>
          <w:shd w:val="clear" w:color="auto" w:fill="FFFFFF"/>
        </w:rPr>
        <w:t>教学目标：</w:t>
      </w:r>
      <w:bookmarkStart w:id="0" w:name="_GoBack"/>
      <w:bookmarkEnd w:id="0"/>
    </w:p>
    <w:p>
      <w:pPr>
        <w:widowControl/>
        <w:snapToGrid w:val="0"/>
        <w:ind w:firstLine="560" w:firstLineChars="200"/>
        <w:jc w:val="left"/>
        <w:rPr>
          <w:rFonts w:hint="eastAsia" w:hAnsi="宋体" w:cs="宋体"/>
          <w:sz w:val="28"/>
          <w:szCs w:val="28"/>
          <w:shd w:val="clear" w:color="auto" w:fill="FFFFFF"/>
        </w:rPr>
      </w:pPr>
      <w:r>
        <w:rPr>
          <w:kern w:val="0"/>
          <w:sz w:val="28"/>
          <w:szCs w:val="28"/>
          <w:shd w:val="clear" w:color="auto" w:fill="FFFFFF"/>
        </w:rPr>
        <w:t>1、</w:t>
      </w:r>
      <w:r>
        <w:rPr>
          <w:rFonts w:hint="eastAsia" w:hAnsi="宋体" w:cs="宋体"/>
          <w:kern w:val="0"/>
          <w:sz w:val="28"/>
          <w:szCs w:val="28"/>
          <w:shd w:val="clear" w:color="auto" w:fill="FFFFFF"/>
        </w:rPr>
        <w:t>结合具体事例，经历画线段图分析问题、自主解决问题、列综合算式等学习分数混合运算的过程。</w:t>
      </w:r>
    </w:p>
    <w:p>
      <w:pPr>
        <w:widowControl/>
        <w:snapToGrid w:val="0"/>
        <w:ind w:firstLine="560" w:firstLineChars="200"/>
        <w:jc w:val="left"/>
        <w:rPr>
          <w:rFonts w:hint="eastAsia" w:hAnsi="宋体" w:cs="宋体"/>
          <w:sz w:val="28"/>
          <w:szCs w:val="28"/>
          <w:shd w:val="clear" w:color="auto" w:fill="FFFFFF"/>
        </w:rPr>
      </w:pPr>
      <w:r>
        <w:rPr>
          <w:kern w:val="0"/>
          <w:sz w:val="28"/>
          <w:szCs w:val="28"/>
          <w:shd w:val="clear" w:color="auto" w:fill="FFFFFF"/>
        </w:rPr>
        <w:t>2、</w:t>
      </w:r>
      <w:r>
        <w:rPr>
          <w:rFonts w:hint="eastAsia" w:hAnsi="宋体" w:cs="宋体"/>
          <w:kern w:val="0"/>
          <w:sz w:val="28"/>
          <w:szCs w:val="28"/>
          <w:shd w:val="clear" w:color="auto" w:fill="FFFFFF"/>
        </w:rPr>
        <w:t>会解决有关分数乘法的简单问题，会进行分数乘加、乘减混合运算。</w:t>
      </w:r>
    </w:p>
    <w:p>
      <w:pPr>
        <w:widowControl/>
        <w:snapToGrid w:val="0"/>
        <w:ind w:firstLine="560" w:firstLineChars="200"/>
        <w:jc w:val="left"/>
        <w:rPr>
          <w:rFonts w:hint="eastAsia" w:hAnsi="宋体" w:cs="宋体"/>
          <w:kern w:val="0"/>
          <w:sz w:val="28"/>
          <w:szCs w:val="28"/>
          <w:shd w:val="clear" w:color="auto" w:fill="FFFFFF"/>
        </w:rPr>
      </w:pPr>
      <w:r>
        <w:rPr>
          <w:kern w:val="0"/>
          <w:sz w:val="28"/>
          <w:szCs w:val="28"/>
          <w:shd w:val="clear" w:color="auto" w:fill="FFFFFF"/>
        </w:rPr>
        <w:t>3、</w:t>
      </w:r>
      <w:r>
        <w:rPr>
          <w:rFonts w:hint="eastAsia" w:hAnsi="宋体" w:cs="宋体"/>
          <w:kern w:val="0"/>
          <w:sz w:val="28"/>
          <w:szCs w:val="28"/>
          <w:shd w:val="clear" w:color="auto" w:fill="FFFFFF"/>
        </w:rPr>
        <w:t>在用已有知识自主解决问题的过程中，获得积极的情感体验，感受分数、整数混合运算顺序的一致性。</w:t>
      </w:r>
    </w:p>
    <w:p>
      <w:pPr>
        <w:widowControl/>
        <w:snapToGrid w:val="0"/>
        <w:ind w:firstLine="643" w:firstLineChars="200"/>
        <w:jc w:val="left"/>
        <w:rPr>
          <w:rFonts w:hint="eastAsia" w:hAnsi="宋体" w:cs="宋体"/>
          <w:kern w:val="0"/>
          <w:sz w:val="28"/>
          <w:szCs w:val="28"/>
          <w:shd w:val="clear" w:color="auto" w:fill="FFFFFF"/>
        </w:rPr>
      </w:pPr>
      <w:r>
        <w:rPr>
          <w:rFonts w:hint="eastAsia" w:hAnsi="宋体" w:cs="宋体"/>
          <w:b/>
          <w:bCs/>
          <w:kern w:val="0"/>
          <w:sz w:val="32"/>
          <w:szCs w:val="32"/>
          <w:shd w:val="clear" w:color="auto" w:fill="FFFFFF"/>
        </w:rPr>
        <w:t>教学重点：</w:t>
      </w:r>
      <w:r>
        <w:rPr>
          <w:rFonts w:hint="eastAsia" w:hAnsi="宋体" w:cs="宋体"/>
          <w:kern w:val="0"/>
          <w:sz w:val="28"/>
          <w:szCs w:val="28"/>
          <w:shd w:val="clear" w:color="auto" w:fill="FFFFFF"/>
        </w:rPr>
        <w:t>掌握分数混合运算的计算方法。</w:t>
      </w:r>
    </w:p>
    <w:p>
      <w:pPr>
        <w:widowControl/>
        <w:snapToGrid w:val="0"/>
        <w:ind w:firstLine="643" w:firstLineChars="200"/>
        <w:jc w:val="left"/>
        <w:rPr>
          <w:rFonts w:hint="eastAsia" w:hAnsi="宋体" w:cs="宋体"/>
          <w:kern w:val="0"/>
          <w:sz w:val="28"/>
          <w:szCs w:val="28"/>
          <w:shd w:val="clear" w:color="auto" w:fill="FFFFFF"/>
        </w:rPr>
      </w:pPr>
      <w:r>
        <w:rPr>
          <w:rFonts w:hint="eastAsia" w:hAnsi="宋体" w:cs="宋体"/>
          <w:b/>
          <w:bCs/>
          <w:kern w:val="0"/>
          <w:sz w:val="32"/>
          <w:szCs w:val="32"/>
          <w:shd w:val="clear" w:color="auto" w:fill="FFFFFF"/>
        </w:rPr>
        <w:t>教学难点：</w:t>
      </w:r>
      <w:r>
        <w:rPr>
          <w:rFonts w:hint="eastAsia" w:hAnsi="宋体" w:cs="宋体"/>
          <w:kern w:val="0"/>
          <w:sz w:val="28"/>
          <w:szCs w:val="28"/>
          <w:shd w:val="clear" w:color="auto" w:fill="FFFFFF"/>
        </w:rPr>
        <w:t>能解决有关分数乘法的简单问题。</w:t>
      </w:r>
    </w:p>
    <w:p>
      <w:pPr>
        <w:widowControl/>
        <w:snapToGrid w:val="0"/>
        <w:ind w:firstLine="643" w:firstLineChars="200"/>
        <w:jc w:val="left"/>
        <w:rPr>
          <w:rFonts w:hint="eastAsia" w:hAnsi="宋体" w:cs="宋体"/>
          <w:kern w:val="0"/>
          <w:sz w:val="28"/>
          <w:szCs w:val="28"/>
          <w:shd w:val="clear" w:color="auto" w:fill="FFFFFF"/>
        </w:rPr>
      </w:pPr>
      <w:r>
        <w:rPr>
          <w:rFonts w:hint="eastAsia" w:hAnsi="宋体" w:cs="宋体"/>
          <w:b/>
          <w:bCs/>
          <w:kern w:val="0"/>
          <w:sz w:val="32"/>
          <w:szCs w:val="32"/>
          <w:shd w:val="clear" w:color="auto" w:fill="FFFFFF"/>
        </w:rPr>
        <w:t>教学准备：</w:t>
      </w:r>
      <w:r>
        <w:rPr>
          <w:rFonts w:hint="eastAsia" w:hAnsi="宋体" w:cs="宋体"/>
          <w:kern w:val="0"/>
          <w:sz w:val="28"/>
          <w:szCs w:val="28"/>
          <w:shd w:val="clear" w:color="auto" w:fill="FFFFFF"/>
        </w:rPr>
        <w:t>彩带、课件、彩粉笔、直尺</w:t>
      </w:r>
    </w:p>
    <w:p>
      <w:pPr>
        <w:widowControl/>
        <w:snapToGrid w:val="0"/>
        <w:ind w:firstLine="643" w:firstLineChars="200"/>
        <w:jc w:val="left"/>
        <w:rPr>
          <w:rFonts w:hint="eastAsia" w:hAnsi="宋体" w:cs="宋体"/>
          <w:kern w:val="0"/>
          <w:sz w:val="28"/>
          <w:szCs w:val="28"/>
          <w:shd w:val="clear" w:color="auto" w:fill="FFFFFF"/>
        </w:rPr>
      </w:pPr>
      <w:r>
        <w:rPr>
          <w:rFonts w:hint="eastAsia" w:hAnsi="宋体" w:cs="宋体"/>
          <w:b/>
          <w:bCs/>
          <w:kern w:val="0"/>
          <w:sz w:val="32"/>
          <w:szCs w:val="32"/>
          <w:shd w:val="clear" w:color="auto" w:fill="FFFFFF"/>
        </w:rPr>
        <w:t>学具准备：</w:t>
      </w:r>
      <w:r>
        <w:rPr>
          <w:rFonts w:hint="eastAsia" w:hAnsi="宋体" w:cs="宋体"/>
          <w:kern w:val="0"/>
          <w:sz w:val="28"/>
          <w:szCs w:val="28"/>
          <w:shd w:val="clear" w:color="auto" w:fill="FFFFFF"/>
        </w:rPr>
        <w:t>直尺、彩笔</w:t>
      </w:r>
    </w:p>
    <w:p>
      <w:pPr>
        <w:widowControl/>
        <w:snapToGrid w:val="0"/>
        <w:ind w:firstLine="643" w:firstLineChars="200"/>
        <w:jc w:val="left"/>
        <w:rPr>
          <w:rFonts w:hint="eastAsia" w:hAnsi="宋体" w:cs="宋体"/>
          <w:b/>
          <w:bCs/>
          <w:kern w:val="0"/>
          <w:sz w:val="32"/>
          <w:szCs w:val="32"/>
          <w:shd w:val="clear" w:color="auto" w:fill="FFFFFF"/>
        </w:rPr>
      </w:pPr>
      <w:r>
        <w:rPr>
          <w:rFonts w:hint="eastAsia" w:hAnsi="宋体" w:cs="宋体"/>
          <w:b/>
          <w:bCs/>
          <w:kern w:val="0"/>
          <w:sz w:val="32"/>
          <w:szCs w:val="32"/>
          <w:shd w:val="clear" w:color="auto" w:fill="FFFFFF"/>
        </w:rPr>
        <w:t>教学过程：</w:t>
      </w:r>
    </w:p>
    <w:p>
      <w:pPr>
        <w:widowControl/>
        <w:snapToGrid w:val="0"/>
        <w:ind w:firstLine="643" w:firstLineChars="200"/>
        <w:jc w:val="left"/>
        <w:rPr>
          <w:rFonts w:hint="eastAsia" w:hAnsi="宋体" w:cs="宋体"/>
          <w:b/>
          <w:bCs/>
          <w:kern w:val="0"/>
          <w:sz w:val="32"/>
          <w:szCs w:val="32"/>
          <w:shd w:val="clear" w:color="auto" w:fill="FFFFFF"/>
        </w:rPr>
      </w:pPr>
      <w:r>
        <w:rPr>
          <w:rFonts w:hint="eastAsia" w:hAnsi="宋体" w:cs="宋体"/>
          <w:b/>
          <w:bCs/>
          <w:kern w:val="0"/>
          <w:sz w:val="32"/>
          <w:szCs w:val="32"/>
          <w:shd w:val="clear" w:color="auto" w:fill="FFFFFF"/>
        </w:rPr>
        <w:t>一、谈话导入</w:t>
      </w:r>
    </w:p>
    <w:p>
      <w:pPr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师：同学们，大家知道有一种商店叫蛋糕店，是专门制作各种蛋糕的商店。想一想，蛋糕店里都会用到哪些东西？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学生可能会说：</w:t>
      </w:r>
    </w:p>
    <w:p>
      <w:pPr>
        <w:jc w:val="left"/>
        <w:rPr>
          <w:rFonts w:hint="eastAsia" w:ascii="宋体" w:hAnsi="宋体" w:cs="宋体"/>
          <w:b/>
          <w:bCs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sz w:val="24"/>
          <w:szCs w:val="24"/>
        </w:rPr>
        <w:t>鸡蛋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牛奶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面粉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包装盒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彩带……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学生说不出彩带，教师参与交流。</w:t>
      </w:r>
    </w:p>
    <w:p>
      <w:pPr>
        <w:ind w:firstLine="482" w:firstLineChars="2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设计意图</w:t>
      </w:r>
      <w:r>
        <w:rPr>
          <w:rFonts w:hint="eastAsia" w:ascii="宋体" w:hAnsi="宋体" w:cs="宋体"/>
          <w:sz w:val="24"/>
          <w:szCs w:val="24"/>
        </w:rPr>
        <w:t xml:space="preserve">：交流蛋糕店里用的东西，既能调动学生学习的兴趣，又丰富学生的生活经验，自然引出彩带问题。 </w:t>
      </w:r>
    </w:p>
    <w:p>
      <w:pPr>
        <w:ind w:firstLine="480" w:firstLineChars="200"/>
        <w:jc w:val="left"/>
        <w:rPr>
          <w:rFonts w:hint="eastAsia"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24"/>
          <w:szCs w:val="24"/>
        </w:rPr>
        <w:t>二</w:t>
      </w:r>
      <w:r>
        <w:rPr>
          <w:rFonts w:hint="eastAsia" w:ascii="宋体" w:hAnsi="宋体" w:cs="宋体"/>
          <w:sz w:val="32"/>
          <w:szCs w:val="32"/>
        </w:rPr>
        <w:t>、</w:t>
      </w:r>
      <w:r>
        <w:rPr>
          <w:rFonts w:hint="eastAsia" w:ascii="宋体" w:hAnsi="宋体" w:cs="宋体"/>
          <w:b/>
          <w:bCs/>
          <w:sz w:val="32"/>
          <w:szCs w:val="32"/>
        </w:rPr>
        <w:t>探究新知</w:t>
      </w:r>
    </w:p>
    <w:p>
      <w:pPr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师：包装生日蛋糕还有一样必不可少的材料——彩带。今天，我们就开解决一个关于彩带的问题。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问题是这样的：一捆彩带长60米。某蛋糕店今天已经用去这捆彩带的</w:t>
      </w:r>
      <w:r>
        <w:rPr>
          <w:sz w:val="24"/>
        </w:rPr>
        <w:fldChar w:fldCharType="begin"/>
      </w:r>
      <w:r>
        <w:rPr>
          <w:sz w:val="24"/>
        </w:rPr>
        <w:instrText xml:space="preserve"> </w:instrText>
      </w:r>
      <w:r>
        <w:rPr>
          <w:rFonts w:hint="eastAsia"/>
          <w:sz w:val="24"/>
        </w:rPr>
        <w:instrText xml:space="preserve">eq \f(2,5)</w:instrText>
      </w:r>
      <w:r>
        <w:rPr>
          <w:sz w:val="24"/>
        </w:rPr>
        <w:instrText xml:space="preserve"> </w:instrText>
      </w:r>
      <w:r>
        <w:rPr>
          <w:sz w:val="24"/>
        </w:rPr>
        <w:fldChar w:fldCharType="end"/>
      </w:r>
      <w:r>
        <w:rPr>
          <w:rFonts w:hint="eastAsia" w:ascii="宋体" w:hAnsi="宋体" w:cs="宋体"/>
          <w:sz w:val="24"/>
          <w:szCs w:val="24"/>
        </w:rPr>
        <w:t>，还剩多少米彩带？</w:t>
      </w:r>
    </w:p>
    <w:p>
      <w:pPr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边说边板书：60米，用去</w:t>
      </w:r>
      <w:r>
        <w:rPr>
          <w:sz w:val="24"/>
        </w:rPr>
        <w:fldChar w:fldCharType="begin"/>
      </w:r>
      <w:r>
        <w:rPr>
          <w:sz w:val="24"/>
        </w:rPr>
        <w:instrText xml:space="preserve"> </w:instrText>
      </w:r>
      <w:r>
        <w:rPr>
          <w:rFonts w:hint="eastAsia"/>
          <w:sz w:val="24"/>
        </w:rPr>
        <w:instrText xml:space="preserve">eq \f(2,5)</w:instrText>
      </w:r>
      <w:r>
        <w:rPr>
          <w:sz w:val="24"/>
        </w:rPr>
        <w:instrText xml:space="preserve"> </w:instrText>
      </w:r>
      <w:r>
        <w:rPr>
          <w:sz w:val="24"/>
        </w:rPr>
        <w:fldChar w:fldCharType="end"/>
      </w:r>
      <w:r>
        <w:rPr>
          <w:rFonts w:hint="eastAsia" w:ascii="宋体" w:hAnsi="宋体" w:cs="宋体"/>
          <w:sz w:val="24"/>
          <w:szCs w:val="24"/>
        </w:rPr>
        <w:t>，还剩多少米？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师：下面，我们把这捆彩带看作单位“1”，画线段图分析一下。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教师边说边画线段图，标出单位“1”。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图略。</w:t>
      </w:r>
    </w:p>
    <w:p>
      <w:pPr>
        <w:ind w:firstLine="482" w:firstLineChars="2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设计意图：</w:t>
      </w:r>
      <w:r>
        <w:rPr>
          <w:rFonts w:hint="eastAsia" w:ascii="宋体" w:hAnsi="宋体" w:cs="宋体"/>
          <w:sz w:val="24"/>
          <w:szCs w:val="24"/>
        </w:rPr>
        <w:t>借助线段图，了解数据表示的实际意义，感受线段图表示问题的直观性</w:t>
      </w:r>
    </w:p>
    <w:p>
      <w:pPr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师：这个单位“1”或者说这条线段表示什么？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生：表示60米彩带。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师：已经用去这捆彩带的</w:t>
      </w:r>
      <w:r>
        <w:rPr>
          <w:sz w:val="24"/>
        </w:rPr>
        <w:fldChar w:fldCharType="begin"/>
      </w:r>
      <w:r>
        <w:rPr>
          <w:sz w:val="24"/>
        </w:rPr>
        <w:instrText xml:space="preserve"> </w:instrText>
      </w:r>
      <w:r>
        <w:rPr>
          <w:rFonts w:hint="eastAsia"/>
          <w:sz w:val="24"/>
        </w:rPr>
        <w:instrText xml:space="preserve">eq \f(2,5)</w:instrText>
      </w:r>
      <w:r>
        <w:rPr>
          <w:sz w:val="24"/>
        </w:rPr>
        <w:instrText xml:space="preserve"> </w:instrText>
      </w:r>
      <w:r>
        <w:rPr>
          <w:sz w:val="24"/>
        </w:rPr>
        <w:fldChar w:fldCharType="end"/>
      </w:r>
      <w:r>
        <w:rPr>
          <w:rFonts w:hint="eastAsia" w:ascii="宋体" w:hAnsi="宋体" w:cs="宋体"/>
          <w:sz w:val="24"/>
          <w:szCs w:val="24"/>
        </w:rPr>
        <w:t>，在线段图上怎样表示？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生1：把表示单位“1”的线段平均分成5份，用去其中的2份。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学生说着，教师继续画线段图。（图略）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学生初步接触线段图，画图时要尽量详细，清楚地体现各部分数量关系。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师：还剩多少米在图上怎样表示？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学生可能会说：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右边的三份表示剩下的彩带。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把剩下的三份合起来表示剩下的彩带。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师：谁来指一指？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学生指，教师画出“剩下的部分”。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如图（图略）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师：观察线段图，求还剩多少米彩带，就是求单位“1”的几分之几？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生：就是求“1”的</w:t>
      </w:r>
      <w:r>
        <w:rPr>
          <w:sz w:val="24"/>
        </w:rPr>
        <w:fldChar w:fldCharType="begin"/>
      </w:r>
      <w:r>
        <w:rPr>
          <w:sz w:val="24"/>
        </w:rPr>
        <w:instrText xml:space="preserve"> </w:instrText>
      </w:r>
      <w:r>
        <w:rPr>
          <w:rFonts w:hint="eastAsia"/>
          <w:sz w:val="24"/>
        </w:rPr>
        <w:instrText xml:space="preserve">eq \f(3,5)</w:instrText>
      </w:r>
      <w:r>
        <w:rPr>
          <w:sz w:val="24"/>
        </w:rPr>
        <w:instrText xml:space="preserve"> </w:instrText>
      </w:r>
      <w:r>
        <w:rPr>
          <w:sz w:val="24"/>
        </w:rPr>
        <w:fldChar w:fldCharType="end"/>
      </w:r>
      <w:r>
        <w:rPr>
          <w:rFonts w:hint="eastAsia" w:ascii="宋体" w:hAnsi="宋体" w:cs="宋体"/>
          <w:sz w:val="24"/>
          <w:szCs w:val="24"/>
        </w:rPr>
        <w:t>。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师：是怎么知道的？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生：1--</w:t>
      </w:r>
      <w:r>
        <w:rPr>
          <w:sz w:val="24"/>
        </w:rPr>
        <w:fldChar w:fldCharType="begin"/>
      </w:r>
      <w:r>
        <w:rPr>
          <w:sz w:val="24"/>
        </w:rPr>
        <w:instrText xml:space="preserve"> </w:instrText>
      </w:r>
      <w:r>
        <w:rPr>
          <w:rFonts w:hint="eastAsia"/>
          <w:sz w:val="24"/>
        </w:rPr>
        <w:instrText xml:space="preserve">eq \f(2,5)</w:instrText>
      </w:r>
      <w:r>
        <w:rPr>
          <w:sz w:val="24"/>
        </w:rPr>
        <w:instrText xml:space="preserve"> </w:instrText>
      </w:r>
      <w:r>
        <w:rPr>
          <w:sz w:val="24"/>
        </w:rPr>
        <w:fldChar w:fldCharType="end"/>
      </w:r>
      <w:r>
        <w:rPr>
          <w:rFonts w:hint="eastAsia" w:ascii="宋体" w:hAnsi="宋体" w:cs="宋体"/>
          <w:sz w:val="24"/>
          <w:szCs w:val="24"/>
        </w:rPr>
        <w:t>等于</w:t>
      </w:r>
      <w:r>
        <w:rPr>
          <w:sz w:val="24"/>
        </w:rPr>
        <w:fldChar w:fldCharType="begin"/>
      </w:r>
      <w:r>
        <w:rPr>
          <w:sz w:val="24"/>
        </w:rPr>
        <w:instrText xml:space="preserve"> </w:instrText>
      </w:r>
      <w:r>
        <w:rPr>
          <w:rFonts w:hint="eastAsia"/>
          <w:sz w:val="24"/>
        </w:rPr>
        <w:instrText xml:space="preserve">eq \f(3,5)</w:instrText>
      </w:r>
      <w:r>
        <w:rPr>
          <w:sz w:val="24"/>
        </w:rPr>
        <w:instrText xml:space="preserve"> </w:instrText>
      </w:r>
      <w:r>
        <w:rPr>
          <w:sz w:val="24"/>
        </w:rPr>
        <w:fldChar w:fldCharType="end"/>
      </w:r>
      <w:r>
        <w:rPr>
          <w:rFonts w:hint="eastAsia" w:ascii="宋体" w:hAnsi="宋体" w:cs="宋体"/>
          <w:sz w:val="24"/>
          <w:szCs w:val="24"/>
        </w:rPr>
        <w:t>。</w:t>
      </w:r>
    </w:p>
    <w:p>
      <w:pPr>
        <w:ind w:firstLine="482" w:firstLineChars="2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设计意图：</w:t>
      </w:r>
      <w:r>
        <w:rPr>
          <w:rFonts w:hint="eastAsia" w:ascii="宋体" w:hAnsi="宋体" w:cs="宋体"/>
          <w:sz w:val="24"/>
          <w:szCs w:val="24"/>
        </w:rPr>
        <w:t>借助线段图理解题意，为学生自主解决问题提供帮助。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师：我们把60米的彩带看作单位“1”，用去其中的</w:t>
      </w:r>
      <w:r>
        <w:rPr>
          <w:sz w:val="24"/>
        </w:rPr>
        <w:fldChar w:fldCharType="begin"/>
      </w:r>
      <w:r>
        <w:rPr>
          <w:sz w:val="24"/>
        </w:rPr>
        <w:instrText xml:space="preserve"> </w:instrText>
      </w:r>
      <w:r>
        <w:rPr>
          <w:rFonts w:hint="eastAsia"/>
          <w:sz w:val="24"/>
        </w:rPr>
        <w:instrText xml:space="preserve">eq \f(2,5)</w:instrText>
      </w:r>
      <w:r>
        <w:rPr>
          <w:sz w:val="24"/>
        </w:rPr>
        <w:instrText xml:space="preserve"> </w:instrText>
      </w:r>
      <w:r>
        <w:rPr>
          <w:sz w:val="24"/>
        </w:rPr>
        <w:fldChar w:fldCharType="end"/>
      </w:r>
      <w:r>
        <w:rPr>
          <w:rFonts w:hint="eastAsia" w:ascii="宋体" w:hAnsi="宋体" w:cs="宋体"/>
          <w:sz w:val="24"/>
          <w:szCs w:val="24"/>
        </w:rPr>
        <w:t>，求剩下多少米。你能解答吗？试一试？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学生试做，教师巡视，个别指导。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师：谁愿意将计算的方法和结果告诉大家？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学生说，教师</w:t>
      </w:r>
      <w:r>
        <w:rPr>
          <w:rFonts w:hint="eastAsia" w:ascii="宋体" w:hAnsi="宋体" w:cs="宋体"/>
          <w:b/>
          <w:bCs/>
          <w:color w:val="FF0000"/>
          <w:sz w:val="24"/>
          <w:szCs w:val="24"/>
        </w:rPr>
        <w:t>板书出算式</w:t>
      </w:r>
      <w:r>
        <w:rPr>
          <w:rFonts w:hint="eastAsia" w:ascii="宋体" w:hAnsi="宋体" w:cs="宋体"/>
          <w:sz w:val="24"/>
          <w:szCs w:val="24"/>
        </w:rPr>
        <w:t>。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学生可能出现以下方法：</w:t>
      </w:r>
    </w:p>
    <w:p>
      <w:pPr>
        <w:jc w:val="left"/>
        <w:rPr>
          <w:rFonts w:hint="eastAsia" w:ascii="宋体" w:hAnsi="宋体" w:cs="宋体"/>
          <w:b/>
          <w:bCs/>
          <w:color w:val="FF000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（1）先算用了多少米，再用彩带的总长减去用去的长度，求出剩下多少米。算式：</w:t>
      </w:r>
      <w:r>
        <w:rPr>
          <w:rFonts w:hint="eastAsia" w:ascii="宋体" w:hAnsi="宋体" w:cs="宋体"/>
          <w:b/>
          <w:bCs/>
          <w:color w:val="FF0000"/>
          <w:sz w:val="24"/>
          <w:szCs w:val="24"/>
        </w:rPr>
        <w:t>60*</w:t>
      </w:r>
      <w:r>
        <w:rPr>
          <w:b/>
          <w:bCs/>
          <w:color w:val="FF0000"/>
          <w:sz w:val="24"/>
        </w:rPr>
        <w:fldChar w:fldCharType="begin"/>
      </w:r>
      <w:r>
        <w:rPr>
          <w:b/>
          <w:bCs/>
          <w:color w:val="FF0000"/>
          <w:sz w:val="24"/>
        </w:rPr>
        <w:instrText xml:space="preserve"> </w:instrText>
      </w:r>
      <w:r>
        <w:rPr>
          <w:rFonts w:hint="eastAsia"/>
          <w:b/>
          <w:bCs/>
          <w:color w:val="FF0000"/>
          <w:sz w:val="24"/>
        </w:rPr>
        <w:instrText xml:space="preserve">eq \f(2,5)</w:instrText>
      </w:r>
      <w:r>
        <w:rPr>
          <w:b/>
          <w:bCs/>
          <w:color w:val="FF0000"/>
          <w:sz w:val="24"/>
        </w:rPr>
        <w:instrText xml:space="preserve"> </w:instrText>
      </w:r>
      <w:r>
        <w:rPr>
          <w:b/>
          <w:bCs/>
          <w:color w:val="FF0000"/>
          <w:sz w:val="24"/>
        </w:rPr>
        <w:fldChar w:fldCharType="end"/>
      </w:r>
      <w:r>
        <w:rPr>
          <w:rFonts w:hint="eastAsia" w:ascii="宋体" w:hAnsi="宋体" w:cs="宋体"/>
          <w:b/>
          <w:bCs/>
          <w:color w:val="FF0000"/>
          <w:sz w:val="24"/>
          <w:szCs w:val="24"/>
        </w:rPr>
        <w:t>=24（米）60—24=36（米）</w:t>
      </w:r>
    </w:p>
    <w:p>
      <w:pPr>
        <w:jc w:val="left"/>
        <w:rPr>
          <w:rFonts w:hint="eastAsia" w:ascii="宋体" w:hAnsi="宋体" w:cs="宋体"/>
          <w:b/>
          <w:bCs/>
          <w:color w:val="FF000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（2）先算还剩下这捆彩带的几分之几，再算60的是多少，就是还剩多少米。</w:t>
      </w:r>
      <w:r>
        <w:rPr>
          <w:rFonts w:hint="eastAsia" w:ascii="宋体" w:hAnsi="宋体" w:cs="宋体"/>
          <w:b/>
          <w:bCs/>
          <w:color w:val="FF0000"/>
          <w:sz w:val="24"/>
          <w:szCs w:val="24"/>
        </w:rPr>
        <w:t>算式：1--</w:t>
      </w:r>
      <w:r>
        <w:rPr>
          <w:b/>
          <w:bCs/>
          <w:color w:val="FF0000"/>
          <w:sz w:val="24"/>
        </w:rPr>
        <w:fldChar w:fldCharType="begin"/>
      </w:r>
      <w:r>
        <w:rPr>
          <w:b/>
          <w:bCs/>
          <w:color w:val="FF0000"/>
          <w:sz w:val="24"/>
        </w:rPr>
        <w:instrText xml:space="preserve"> </w:instrText>
      </w:r>
      <w:r>
        <w:rPr>
          <w:rFonts w:hint="eastAsia"/>
          <w:b/>
          <w:bCs/>
          <w:color w:val="FF0000"/>
          <w:sz w:val="24"/>
        </w:rPr>
        <w:instrText xml:space="preserve">eq \f(2,5)</w:instrText>
      </w:r>
      <w:r>
        <w:rPr>
          <w:b/>
          <w:bCs/>
          <w:color w:val="FF0000"/>
          <w:sz w:val="24"/>
        </w:rPr>
        <w:instrText xml:space="preserve"> </w:instrText>
      </w:r>
      <w:r>
        <w:rPr>
          <w:b/>
          <w:bCs/>
          <w:color w:val="FF0000"/>
          <w:sz w:val="24"/>
        </w:rPr>
        <w:fldChar w:fldCharType="end"/>
      </w:r>
      <w:r>
        <w:rPr>
          <w:rFonts w:hint="eastAsia" w:ascii="宋体" w:hAnsi="宋体" w:cs="宋体"/>
          <w:b/>
          <w:bCs/>
          <w:color w:val="FF0000"/>
          <w:sz w:val="24"/>
          <w:szCs w:val="24"/>
        </w:rPr>
        <w:t>=</w:t>
      </w:r>
      <w:r>
        <w:rPr>
          <w:b/>
          <w:bCs/>
          <w:color w:val="FF0000"/>
          <w:sz w:val="24"/>
        </w:rPr>
        <w:fldChar w:fldCharType="begin"/>
      </w:r>
      <w:r>
        <w:rPr>
          <w:b/>
          <w:bCs/>
          <w:color w:val="FF0000"/>
          <w:sz w:val="24"/>
        </w:rPr>
        <w:instrText xml:space="preserve"> </w:instrText>
      </w:r>
      <w:r>
        <w:rPr>
          <w:rFonts w:hint="eastAsia"/>
          <w:b/>
          <w:bCs/>
          <w:color w:val="FF0000"/>
          <w:sz w:val="24"/>
        </w:rPr>
        <w:instrText xml:space="preserve">eq \f(3,5)</w:instrText>
      </w:r>
      <w:r>
        <w:rPr>
          <w:b/>
          <w:bCs/>
          <w:color w:val="FF0000"/>
          <w:sz w:val="24"/>
        </w:rPr>
        <w:instrText xml:space="preserve"> </w:instrText>
      </w:r>
      <w:r>
        <w:rPr>
          <w:b/>
          <w:bCs/>
          <w:color w:val="FF0000"/>
          <w:sz w:val="24"/>
        </w:rPr>
        <w:fldChar w:fldCharType="end"/>
      </w:r>
      <w:r>
        <w:rPr>
          <w:rFonts w:hint="eastAsia" w:ascii="宋体" w:hAnsi="宋体" w:cs="宋体"/>
          <w:b/>
          <w:bCs/>
          <w:color w:val="FF0000"/>
          <w:sz w:val="24"/>
          <w:szCs w:val="24"/>
        </w:rPr>
        <w:t xml:space="preserve"> </w:t>
      </w:r>
      <w:r>
        <w:rPr>
          <w:b/>
          <w:bCs/>
          <w:color w:val="FF0000"/>
          <w:sz w:val="24"/>
        </w:rPr>
        <w:fldChar w:fldCharType="begin"/>
      </w:r>
      <w:r>
        <w:rPr>
          <w:b/>
          <w:bCs/>
          <w:color w:val="FF0000"/>
          <w:sz w:val="24"/>
        </w:rPr>
        <w:instrText xml:space="preserve"> </w:instrText>
      </w:r>
      <w:r>
        <w:rPr>
          <w:rFonts w:hint="eastAsia"/>
          <w:b/>
          <w:bCs/>
          <w:color w:val="FF0000"/>
          <w:sz w:val="24"/>
        </w:rPr>
        <w:instrText xml:space="preserve">eq \f(3,5)</w:instrText>
      </w:r>
      <w:r>
        <w:rPr>
          <w:b/>
          <w:bCs/>
          <w:color w:val="FF0000"/>
          <w:sz w:val="24"/>
        </w:rPr>
        <w:instrText xml:space="preserve"> </w:instrText>
      </w:r>
      <w:r>
        <w:rPr>
          <w:b/>
          <w:bCs/>
          <w:color w:val="FF0000"/>
          <w:sz w:val="24"/>
        </w:rPr>
        <w:fldChar w:fldCharType="end"/>
      </w:r>
      <w:r>
        <w:rPr>
          <w:rFonts w:hint="eastAsia" w:ascii="宋体" w:hAnsi="宋体" w:cs="宋体"/>
          <w:b/>
          <w:bCs/>
          <w:color w:val="FF0000"/>
          <w:sz w:val="24"/>
          <w:szCs w:val="24"/>
        </w:rPr>
        <w:t xml:space="preserve">  60*</w:t>
      </w:r>
      <w:r>
        <w:rPr>
          <w:b/>
          <w:bCs/>
          <w:color w:val="FF0000"/>
          <w:sz w:val="24"/>
        </w:rPr>
        <w:fldChar w:fldCharType="begin"/>
      </w:r>
      <w:r>
        <w:rPr>
          <w:b/>
          <w:bCs/>
          <w:color w:val="FF0000"/>
          <w:sz w:val="24"/>
        </w:rPr>
        <w:instrText xml:space="preserve"> </w:instrText>
      </w:r>
      <w:r>
        <w:rPr>
          <w:rFonts w:hint="eastAsia"/>
          <w:b/>
          <w:bCs/>
          <w:color w:val="FF0000"/>
          <w:sz w:val="24"/>
        </w:rPr>
        <w:instrText xml:space="preserve">eq \f(3,5)</w:instrText>
      </w:r>
      <w:r>
        <w:rPr>
          <w:b/>
          <w:bCs/>
          <w:color w:val="FF0000"/>
          <w:sz w:val="24"/>
        </w:rPr>
        <w:instrText xml:space="preserve"> </w:instrText>
      </w:r>
      <w:r>
        <w:rPr>
          <w:b/>
          <w:bCs/>
          <w:color w:val="FF0000"/>
          <w:sz w:val="24"/>
        </w:rPr>
        <w:fldChar w:fldCharType="end"/>
      </w:r>
      <w:r>
        <w:rPr>
          <w:rFonts w:hint="eastAsia" w:ascii="宋体" w:hAnsi="宋体" w:cs="宋体"/>
          <w:b/>
          <w:bCs/>
          <w:color w:val="FF0000"/>
          <w:sz w:val="24"/>
          <w:szCs w:val="24"/>
        </w:rPr>
        <w:t>=36（米）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第二种算法如果没有出现，教师作为合作者交流。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 xml:space="preserve"> 设计意图：</w:t>
      </w:r>
      <w:r>
        <w:rPr>
          <w:rFonts w:hint="eastAsia" w:ascii="宋体" w:hAnsi="宋体" w:cs="宋体"/>
          <w:sz w:val="24"/>
          <w:szCs w:val="24"/>
        </w:rPr>
        <w:t>满足学生表达的愿望，感受解决问题策略的多样化与灵活性。为了解分数混合运算顺序创设课程资源。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师：两种方法都很好！谁能根据分步解答的算式列出综合算式？</w:t>
      </w:r>
    </w:p>
    <w:p>
      <w:pPr>
        <w:jc w:val="left"/>
        <w:rPr>
          <w:rFonts w:hint="eastAsia" w:ascii="宋体" w:hAnsi="宋体" w:cs="宋体"/>
          <w:b/>
          <w:bCs/>
          <w:color w:val="FF000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学生说，</w:t>
      </w:r>
      <w:r>
        <w:rPr>
          <w:rFonts w:hint="eastAsia" w:ascii="宋体" w:hAnsi="宋体" w:cs="宋体"/>
          <w:b/>
          <w:bCs/>
          <w:color w:val="FF0000"/>
          <w:sz w:val="24"/>
          <w:szCs w:val="24"/>
        </w:rPr>
        <w:t>教师板书：</w:t>
      </w:r>
    </w:p>
    <w:p>
      <w:pPr>
        <w:jc w:val="left"/>
        <w:rPr>
          <w:rFonts w:hint="eastAsia" w:ascii="宋体" w:hAnsi="宋体" w:cs="宋体"/>
          <w:b/>
          <w:bCs/>
          <w:color w:val="FF0000"/>
          <w:sz w:val="24"/>
          <w:szCs w:val="24"/>
        </w:rPr>
      </w:pPr>
      <w:r>
        <w:rPr>
          <w:rFonts w:hint="eastAsia" w:ascii="宋体" w:hAnsi="宋体" w:cs="宋体"/>
          <w:b/>
          <w:bCs/>
          <w:color w:val="FF0000"/>
          <w:sz w:val="24"/>
          <w:szCs w:val="24"/>
        </w:rPr>
        <w:t>60-60*</w:t>
      </w:r>
      <w:r>
        <w:rPr>
          <w:sz w:val="24"/>
        </w:rPr>
        <w:fldChar w:fldCharType="begin"/>
      </w:r>
      <w:r>
        <w:rPr>
          <w:sz w:val="24"/>
        </w:rPr>
        <w:instrText xml:space="preserve"> </w:instrText>
      </w:r>
      <w:r>
        <w:rPr>
          <w:rFonts w:hint="eastAsia"/>
          <w:sz w:val="24"/>
        </w:rPr>
        <w:instrText xml:space="preserve">eq \f(2,5)</w:instrText>
      </w:r>
      <w:r>
        <w:rPr>
          <w:sz w:val="24"/>
        </w:rPr>
        <w:instrText xml:space="preserve"> </w:instrText>
      </w:r>
      <w:r>
        <w:rPr>
          <w:sz w:val="24"/>
        </w:rPr>
        <w:fldChar w:fldCharType="end"/>
      </w:r>
      <w:r>
        <w:rPr>
          <w:rFonts w:hint="eastAsia" w:ascii="宋体" w:hAnsi="宋体" w:cs="宋体"/>
          <w:b/>
          <w:bCs/>
          <w:color w:val="FF0000"/>
          <w:sz w:val="24"/>
          <w:szCs w:val="24"/>
        </w:rPr>
        <w:t xml:space="preserve">     60*（1-</w:t>
      </w:r>
      <w:r>
        <w:rPr>
          <w:sz w:val="24"/>
        </w:rPr>
        <w:fldChar w:fldCharType="begin"/>
      </w:r>
      <w:r>
        <w:rPr>
          <w:sz w:val="24"/>
        </w:rPr>
        <w:instrText xml:space="preserve"> </w:instrText>
      </w:r>
      <w:r>
        <w:rPr>
          <w:rFonts w:hint="eastAsia"/>
          <w:sz w:val="24"/>
        </w:rPr>
        <w:instrText xml:space="preserve">eq \f(2,5)</w:instrText>
      </w:r>
      <w:r>
        <w:rPr>
          <w:sz w:val="24"/>
        </w:rPr>
        <w:instrText xml:space="preserve"> </w:instrText>
      </w:r>
      <w:r>
        <w:rPr>
          <w:sz w:val="24"/>
        </w:rPr>
        <w:fldChar w:fldCharType="end"/>
      </w:r>
      <w:r>
        <w:rPr>
          <w:rFonts w:hint="eastAsia" w:ascii="宋体" w:hAnsi="宋体" w:cs="宋体"/>
          <w:b/>
          <w:bCs/>
          <w:color w:val="FF0000"/>
          <w:sz w:val="24"/>
          <w:szCs w:val="24"/>
        </w:rPr>
        <w:t>）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交流时，如果有学生用了综合算式，教师给予充分肯定。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师：真不错。谁来说一说60-60*</w:t>
      </w:r>
      <w:r>
        <w:rPr>
          <w:sz w:val="24"/>
        </w:rPr>
        <w:fldChar w:fldCharType="begin"/>
      </w:r>
      <w:r>
        <w:rPr>
          <w:sz w:val="24"/>
        </w:rPr>
        <w:instrText xml:space="preserve"> </w:instrText>
      </w:r>
      <w:r>
        <w:rPr>
          <w:rFonts w:hint="eastAsia"/>
          <w:sz w:val="24"/>
        </w:rPr>
        <w:instrText xml:space="preserve">eq \f(2,5)</w:instrText>
      </w:r>
      <w:r>
        <w:rPr>
          <w:sz w:val="24"/>
        </w:rPr>
        <w:instrText xml:space="preserve"> </w:instrText>
      </w:r>
      <w:r>
        <w:rPr>
          <w:sz w:val="24"/>
        </w:rPr>
        <w:fldChar w:fldCharType="end"/>
      </w:r>
      <w:r>
        <w:rPr>
          <w:rFonts w:hint="eastAsia" w:ascii="宋体" w:hAnsi="宋体" w:cs="宋体"/>
          <w:sz w:val="24"/>
          <w:szCs w:val="24"/>
        </w:rPr>
        <w:t>这个算式的运算顺序和每步计算的实际意义？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生：先算60*</w:t>
      </w:r>
      <w:r>
        <w:rPr>
          <w:sz w:val="24"/>
        </w:rPr>
        <w:fldChar w:fldCharType="begin"/>
      </w:r>
      <w:r>
        <w:rPr>
          <w:sz w:val="24"/>
        </w:rPr>
        <w:instrText xml:space="preserve"> </w:instrText>
      </w:r>
      <w:r>
        <w:rPr>
          <w:rFonts w:hint="eastAsia"/>
          <w:sz w:val="24"/>
        </w:rPr>
        <w:instrText xml:space="preserve">eq \f(2,5)</w:instrText>
      </w:r>
      <w:r>
        <w:rPr>
          <w:sz w:val="24"/>
        </w:rPr>
        <w:instrText xml:space="preserve"> </w:instrText>
      </w:r>
      <w:r>
        <w:rPr>
          <w:sz w:val="24"/>
        </w:rPr>
        <w:fldChar w:fldCharType="end"/>
      </w:r>
      <w:r>
        <w:rPr>
          <w:rFonts w:hint="eastAsia" w:ascii="宋体" w:hAnsi="宋体" w:cs="宋体"/>
          <w:sz w:val="24"/>
          <w:szCs w:val="24"/>
        </w:rPr>
        <w:t>，求的是用去多少米彩带；再算减法，求的是还剩多少米彩带。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设计意图：</w:t>
      </w:r>
      <w:r>
        <w:rPr>
          <w:rFonts w:hint="eastAsia" w:ascii="宋体" w:hAnsi="宋体" w:cs="宋体"/>
          <w:sz w:val="24"/>
          <w:szCs w:val="24"/>
        </w:rPr>
        <w:t>讨论每一步计算的实际意义，帮助学会生理解运算顺序，把整数混合运算知识迁移到分数综合运算中来。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师：那60*（1-</w:t>
      </w:r>
      <w:r>
        <w:rPr>
          <w:sz w:val="24"/>
        </w:rPr>
        <w:fldChar w:fldCharType="begin"/>
      </w:r>
      <w:r>
        <w:rPr>
          <w:sz w:val="24"/>
        </w:rPr>
        <w:instrText xml:space="preserve"> </w:instrText>
      </w:r>
      <w:r>
        <w:rPr>
          <w:rFonts w:hint="eastAsia"/>
          <w:sz w:val="24"/>
        </w:rPr>
        <w:instrText xml:space="preserve">eq \f(2,5)</w:instrText>
      </w:r>
      <w:r>
        <w:rPr>
          <w:sz w:val="24"/>
        </w:rPr>
        <w:instrText xml:space="preserve"> </w:instrText>
      </w:r>
      <w:r>
        <w:rPr>
          <w:sz w:val="24"/>
        </w:rPr>
        <w:fldChar w:fldCharType="end"/>
      </w:r>
      <w:r>
        <w:rPr>
          <w:rFonts w:hint="eastAsia" w:ascii="宋体" w:hAnsi="宋体" w:cs="宋体"/>
          <w:sz w:val="24"/>
          <w:szCs w:val="24"/>
        </w:rPr>
        <w:t>）算式中要先算什么，再算什么呢？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生：要先算小括号里的1-</w:t>
      </w:r>
      <w:r>
        <w:rPr>
          <w:sz w:val="24"/>
        </w:rPr>
        <w:fldChar w:fldCharType="begin"/>
      </w:r>
      <w:r>
        <w:rPr>
          <w:sz w:val="24"/>
        </w:rPr>
        <w:instrText xml:space="preserve"> </w:instrText>
      </w:r>
      <w:r>
        <w:rPr>
          <w:rFonts w:hint="eastAsia"/>
          <w:sz w:val="24"/>
        </w:rPr>
        <w:instrText xml:space="preserve">eq \f(2,5)</w:instrText>
      </w:r>
      <w:r>
        <w:rPr>
          <w:sz w:val="24"/>
        </w:rPr>
        <w:instrText xml:space="preserve"> </w:instrText>
      </w:r>
      <w:r>
        <w:rPr>
          <w:sz w:val="24"/>
        </w:rPr>
        <w:fldChar w:fldCharType="end"/>
      </w:r>
      <w:r>
        <w:rPr>
          <w:rFonts w:hint="eastAsia" w:ascii="宋体" w:hAnsi="宋体" w:cs="宋体"/>
          <w:sz w:val="24"/>
          <w:szCs w:val="24"/>
        </w:rPr>
        <w:t>，再算乘法。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设计意图：</w:t>
      </w:r>
      <w:r>
        <w:rPr>
          <w:rFonts w:hint="eastAsia" w:ascii="宋体" w:hAnsi="宋体" w:cs="宋体"/>
          <w:sz w:val="24"/>
          <w:szCs w:val="24"/>
        </w:rPr>
        <w:t>给每个学生说运算顺序和计算的空间。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师：谁能解释一下，为什么把1-括起来呢？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生：因为要求还剩下多少米彩带，应该先求出剩下的部分占这捆彩带的几分之几，再乘60.因为这个算式里有乘法有减法，要想先计算1-</w:t>
      </w:r>
      <w:r>
        <w:rPr>
          <w:sz w:val="24"/>
        </w:rPr>
        <w:fldChar w:fldCharType="begin"/>
      </w:r>
      <w:r>
        <w:rPr>
          <w:sz w:val="24"/>
        </w:rPr>
        <w:instrText xml:space="preserve"> </w:instrText>
      </w:r>
      <w:r>
        <w:rPr>
          <w:rFonts w:hint="eastAsia"/>
          <w:sz w:val="24"/>
        </w:rPr>
        <w:instrText xml:space="preserve">eq \f(2,5)</w:instrText>
      </w:r>
      <w:r>
        <w:rPr>
          <w:sz w:val="24"/>
        </w:rPr>
        <w:instrText xml:space="preserve"> </w:instrText>
      </w:r>
      <w:r>
        <w:rPr>
          <w:sz w:val="24"/>
        </w:rPr>
        <w:fldChar w:fldCharType="end"/>
      </w:r>
      <w:r>
        <w:rPr>
          <w:rFonts w:hint="eastAsia" w:ascii="宋体" w:hAnsi="宋体" w:cs="宋体"/>
          <w:sz w:val="24"/>
          <w:szCs w:val="24"/>
        </w:rPr>
        <w:t>，就必须给它加上小括号。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学生表述可能不同，只要意思对就可以。教师参照上面的话进行概括。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师：现在，请同学们计算一下这两个综合算式。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学生自主尝试计算，教师巡视，集体订正。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设计意图：了解题中信息，借助线段图理解题意，是学生自主解决问题的基础。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师：通过上面的综合算式，我们知道分数混合运算和整数混合运算的顺序是一样的。下面看第50页“试一试”的这道题。同桌互相说说这些算式的运算顺序，然后自己试着计算。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学生自主计算，教师巡视指导。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师：谁来把你计算的过程和结果汇报一下？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指名回答。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师：谁来说说分数混合运算的顺序？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学生可能回答：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分数混合运算与整数混合运算的运算顺序一样。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先算乘除法，再算加减法。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有小括号的也是先算小括号里的。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师：大家说的对。分数的混合运算顺序跟整数的运算顺序相同。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设计意图：在交流的过程中，获得成功的学习体验，感受整数、分数混合运算顺序的一致性。</w:t>
      </w:r>
    </w:p>
    <w:p>
      <w:pPr>
        <w:numPr>
          <w:ilvl w:val="0"/>
          <w:numId w:val="1"/>
        </w:numPr>
        <w:jc w:val="left"/>
        <w:rPr>
          <w:rFonts w:hint="eastAsia"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巩固练习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请同学自读题，“练一练”第1、2、3题，请同学们认真读题，说说你知道了什么。</w:t>
      </w:r>
    </w:p>
    <w:p>
      <w:pPr>
        <w:numPr>
          <w:ilvl w:val="0"/>
          <w:numId w:val="1"/>
        </w:numPr>
        <w:jc w:val="left"/>
        <w:rPr>
          <w:rFonts w:hint="eastAsia"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达标反馈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2/5+7/9+3/5+2/9      5/13+2/11+8/13+9/11    5/7+5/12+7/12   1/6+5/8+5/6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</w:p>
    <w:p>
      <w:pPr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</w:p>
    <w:p>
      <w:pPr>
        <w:numPr>
          <w:ilvl w:val="0"/>
          <w:numId w:val="2"/>
        </w:numPr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生产一批机械零件，甲组生产了全部的7/10，乙组生辰了全部的1/3，还剩全部零件的几分之几没生产？</w:t>
      </w:r>
    </w:p>
    <w:p>
      <w:pPr>
        <w:numPr>
          <w:ilvl w:val="0"/>
          <w:numId w:val="2"/>
        </w:numPr>
        <w:ind w:firstLine="480" w:firstLineChars="200"/>
        <w:jc w:val="left"/>
        <w:rPr>
          <w:rFonts w:hint="eastAsia"/>
        </w:rPr>
      </w:pPr>
      <w:r>
        <w:rPr>
          <w:rFonts w:hint="eastAsia" w:ascii="宋体" w:hAnsi="宋体" w:cs="宋体"/>
          <w:sz w:val="24"/>
          <w:szCs w:val="24"/>
        </w:rPr>
        <w:t>饰品店有一种话梅糖、水果糖、奶糖配制什锦糖，其中话梅糖占1/5，水果糖占1/3.奶糖占几分之几？</w:t>
      </w:r>
    </w:p>
    <w:p>
      <w:pPr>
        <w:numPr>
          <w:ilvl w:val="0"/>
          <w:numId w:val="2"/>
        </w:numPr>
        <w:ind w:firstLine="480" w:firstLineChars="200"/>
        <w:jc w:val="left"/>
        <w:rPr>
          <w:rFonts w:hint="eastAsia"/>
        </w:rPr>
      </w:pPr>
      <w:r>
        <w:rPr>
          <w:rFonts w:hint="eastAsia" w:ascii="宋体" w:hAnsi="宋体" w:cs="宋体"/>
          <w:sz w:val="24"/>
          <w:szCs w:val="24"/>
        </w:rPr>
        <w:t>答案：2  2  1又5/7  1又5/8    1. 11/30     2.7/15</w:t>
      </w:r>
    </w:p>
    <w:p>
      <w:pPr>
        <w:jc w:val="left"/>
        <w:rPr>
          <w:rFonts w:hint="eastAsia" w:ascii="宋体" w:hAnsi="宋体" w:cs="宋体"/>
          <w:b/>
          <w:bCs/>
          <w:color w:val="0000FF"/>
          <w:sz w:val="32"/>
          <w:szCs w:val="32"/>
        </w:rPr>
      </w:pPr>
      <w:r>
        <w:rPr>
          <w:rFonts w:hint="eastAsia" w:ascii="宋体" w:hAnsi="宋体" w:cs="宋体"/>
          <w:color w:val="0000FF"/>
          <w:sz w:val="24"/>
          <w:szCs w:val="24"/>
        </w:rPr>
        <w:t xml:space="preserve"> </w:t>
      </w:r>
      <w:r>
        <w:rPr>
          <w:rFonts w:hint="eastAsia" w:ascii="宋体" w:hAnsi="宋体" w:cs="宋体"/>
          <w:b/>
          <w:bCs/>
          <w:color w:val="0000FF"/>
          <w:sz w:val="32"/>
          <w:szCs w:val="32"/>
        </w:rPr>
        <w:t>五、布置作业</w:t>
      </w:r>
    </w:p>
    <w:p>
      <w:pPr>
        <w:numPr>
          <w:ilvl w:val="0"/>
          <w:numId w:val="3"/>
        </w:numPr>
        <w:jc w:val="left"/>
        <w:rPr>
          <w:rFonts w:hint="eastAsia" w:ascii="宋体" w:hAnsi="宋体" w:cs="宋体"/>
          <w:b/>
          <w:bCs/>
          <w:color w:val="0000FF"/>
          <w:sz w:val="24"/>
          <w:szCs w:val="24"/>
        </w:rPr>
      </w:pPr>
      <w:r>
        <w:rPr>
          <w:rFonts w:hint="eastAsia" w:ascii="宋体" w:hAnsi="宋体" w:cs="宋体"/>
          <w:b/>
          <w:bCs/>
          <w:color w:val="0000FF"/>
          <w:sz w:val="24"/>
          <w:szCs w:val="24"/>
        </w:rPr>
        <w:t>计算</w:t>
      </w:r>
    </w:p>
    <w:p>
      <w:pPr>
        <w:jc w:val="left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 xml:space="preserve">3/5*30/27     1/9*2/9   19/2*11/38  </w:t>
      </w:r>
    </w:p>
    <w:p>
      <w:pPr>
        <w:numPr>
          <w:ilvl w:val="0"/>
          <w:numId w:val="3"/>
        </w:numPr>
        <w:jc w:val="left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图一图</w:t>
      </w:r>
    </w:p>
    <w:p>
      <w:pPr>
        <w:jc w:val="left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1/4*3/4                2/3*1/2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Style w:val="6"/>
          <w:rFonts w:hint="eastAsia" w:ascii="宋体" w:hAnsi="宋体" w:cs="宋体"/>
          <w:sz w:val="24"/>
          <w:szCs w:val="24"/>
        </w:rPr>
        <w:t xml:space="preserve">                                   </w:t>
      </w:r>
    </w:p>
    <w:tbl>
      <w:tblPr>
        <w:tblStyle w:val="4"/>
        <w:tblpPr w:leftFromText="180" w:rightFromText="180" w:vertAnchor="text" w:horzAnchor="page" w:tblpX="4938" w:tblpY="427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1"/>
        <w:gridCol w:w="662"/>
        <w:gridCol w:w="6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1" w:type="dxa"/>
            <w:shd w:val="clear" w:color="auto" w:fill="auto"/>
          </w:tcPr>
          <w:p>
            <w:pPr>
              <w:jc w:val="left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62" w:type="dxa"/>
            <w:shd w:val="clear" w:color="auto" w:fill="auto"/>
          </w:tcPr>
          <w:p>
            <w:pPr>
              <w:jc w:val="left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61" w:type="dxa"/>
            <w:shd w:val="clear" w:color="auto" w:fill="auto"/>
          </w:tcPr>
          <w:p>
            <w:pPr>
              <w:jc w:val="left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1" w:type="dxa"/>
            <w:shd w:val="clear" w:color="auto" w:fill="auto"/>
          </w:tcPr>
          <w:p>
            <w:pPr>
              <w:jc w:val="left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62" w:type="dxa"/>
            <w:shd w:val="clear" w:color="auto" w:fill="auto"/>
          </w:tcPr>
          <w:p>
            <w:pPr>
              <w:jc w:val="left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61" w:type="dxa"/>
            <w:shd w:val="clear" w:color="auto" w:fill="auto"/>
          </w:tcPr>
          <w:p>
            <w:pPr>
              <w:jc w:val="left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>
      <w:pPr>
        <w:jc w:val="left"/>
        <w:rPr>
          <w:rFonts w:hint="eastAsia" w:ascii="宋体" w:hAnsi="宋体" w:cs="宋体"/>
          <w:sz w:val="24"/>
          <w:szCs w:val="24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6"/>
        <w:gridCol w:w="496"/>
        <w:gridCol w:w="496"/>
        <w:gridCol w:w="4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6" w:type="dxa"/>
            <w:shd w:val="clear" w:color="auto" w:fill="auto"/>
          </w:tcPr>
          <w:p>
            <w:pPr>
              <w:jc w:val="left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96" w:type="dxa"/>
            <w:shd w:val="clear" w:color="auto" w:fill="auto"/>
          </w:tcPr>
          <w:p>
            <w:pPr>
              <w:jc w:val="left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96" w:type="dxa"/>
            <w:shd w:val="clear" w:color="auto" w:fill="auto"/>
          </w:tcPr>
          <w:p>
            <w:pPr>
              <w:jc w:val="left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96" w:type="dxa"/>
            <w:shd w:val="clear" w:color="auto" w:fill="auto"/>
          </w:tcPr>
          <w:p>
            <w:pPr>
              <w:jc w:val="left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6" w:type="dxa"/>
            <w:shd w:val="clear" w:color="auto" w:fill="auto"/>
          </w:tcPr>
          <w:p>
            <w:pPr>
              <w:jc w:val="left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96" w:type="dxa"/>
            <w:shd w:val="clear" w:color="auto" w:fill="auto"/>
          </w:tcPr>
          <w:p>
            <w:pPr>
              <w:jc w:val="left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96" w:type="dxa"/>
            <w:shd w:val="clear" w:color="auto" w:fill="auto"/>
          </w:tcPr>
          <w:p>
            <w:pPr>
              <w:jc w:val="left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96" w:type="dxa"/>
            <w:shd w:val="clear" w:color="auto" w:fill="auto"/>
          </w:tcPr>
          <w:p>
            <w:pPr>
              <w:jc w:val="left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6" w:type="dxa"/>
            <w:shd w:val="clear" w:color="auto" w:fill="auto"/>
          </w:tcPr>
          <w:p>
            <w:pPr>
              <w:jc w:val="left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96" w:type="dxa"/>
            <w:shd w:val="clear" w:color="auto" w:fill="auto"/>
          </w:tcPr>
          <w:p>
            <w:pPr>
              <w:jc w:val="left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96" w:type="dxa"/>
            <w:shd w:val="clear" w:color="auto" w:fill="auto"/>
          </w:tcPr>
          <w:p>
            <w:pPr>
              <w:jc w:val="left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96" w:type="dxa"/>
            <w:shd w:val="clear" w:color="auto" w:fill="auto"/>
          </w:tcPr>
          <w:p>
            <w:pPr>
              <w:jc w:val="left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6" w:type="dxa"/>
            <w:shd w:val="clear" w:color="auto" w:fill="auto"/>
          </w:tcPr>
          <w:p>
            <w:pPr>
              <w:jc w:val="left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96" w:type="dxa"/>
            <w:shd w:val="clear" w:color="auto" w:fill="auto"/>
          </w:tcPr>
          <w:p>
            <w:pPr>
              <w:jc w:val="left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96" w:type="dxa"/>
            <w:shd w:val="clear" w:color="auto" w:fill="auto"/>
          </w:tcPr>
          <w:p>
            <w:pPr>
              <w:jc w:val="left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96" w:type="dxa"/>
            <w:shd w:val="clear" w:color="auto" w:fill="auto"/>
          </w:tcPr>
          <w:p>
            <w:pPr>
              <w:jc w:val="left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>
      <w:pPr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 </w:t>
      </w:r>
    </w:p>
    <w:p>
      <w:pPr>
        <w:jc w:val="left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答案：1.2   2/81  11/4     2.略</w:t>
      </w:r>
    </w:p>
    <w:p>
      <w:pPr>
        <w:jc w:val="left"/>
        <w:rPr>
          <w:rFonts w:hint="eastAsia"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六、板书设计</w:t>
      </w:r>
    </w:p>
    <w:p>
      <w:pPr>
        <w:jc w:val="left"/>
        <w:rPr>
          <w:rFonts w:hint="eastAsia" w:ascii="宋体" w:hAnsi="宋体" w:cs="宋体"/>
          <w:sz w:val="24"/>
          <w:szCs w:val="24"/>
        </w:rPr>
      </w:pPr>
    </w:p>
    <w:p>
      <w:pPr>
        <w:jc w:val="left"/>
        <w:rPr>
          <w:rFonts w:hint="eastAsia" w:ascii="宋体" w:hAnsi="宋体" w:cs="宋体"/>
          <w:b/>
          <w:bCs/>
          <w:color w:val="FF0000"/>
          <w:sz w:val="24"/>
          <w:szCs w:val="24"/>
        </w:rPr>
      </w:pPr>
      <w:r>
        <w:rPr>
          <w:rFonts w:hint="eastAsia" w:ascii="宋体" w:hAnsi="宋体" w:cs="宋体"/>
          <w:b/>
          <w:bCs/>
          <w:color w:val="FF0000"/>
          <w:sz w:val="24"/>
          <w:szCs w:val="24"/>
        </w:rPr>
        <w:t>60*</w:t>
      </w:r>
      <w:r>
        <w:rPr>
          <w:b/>
          <w:bCs/>
          <w:color w:val="FF0000"/>
          <w:sz w:val="24"/>
        </w:rPr>
        <w:fldChar w:fldCharType="begin"/>
      </w:r>
      <w:r>
        <w:rPr>
          <w:b/>
          <w:bCs/>
          <w:color w:val="FF0000"/>
          <w:sz w:val="24"/>
        </w:rPr>
        <w:instrText xml:space="preserve"> </w:instrText>
      </w:r>
      <w:r>
        <w:rPr>
          <w:rFonts w:hint="eastAsia"/>
          <w:b/>
          <w:bCs/>
          <w:color w:val="FF0000"/>
          <w:sz w:val="24"/>
        </w:rPr>
        <w:instrText xml:space="preserve">eq \f(2,5)</w:instrText>
      </w:r>
      <w:r>
        <w:rPr>
          <w:b/>
          <w:bCs/>
          <w:color w:val="FF0000"/>
          <w:sz w:val="24"/>
        </w:rPr>
        <w:instrText xml:space="preserve"> </w:instrText>
      </w:r>
      <w:r>
        <w:rPr>
          <w:b/>
          <w:bCs/>
          <w:color w:val="FF0000"/>
          <w:sz w:val="24"/>
        </w:rPr>
        <w:fldChar w:fldCharType="end"/>
      </w:r>
      <w:r>
        <w:rPr>
          <w:rFonts w:hint="eastAsia" w:ascii="宋体" w:hAnsi="宋体" w:cs="宋体"/>
          <w:b/>
          <w:bCs/>
          <w:color w:val="FF0000"/>
          <w:sz w:val="24"/>
          <w:szCs w:val="24"/>
        </w:rPr>
        <w:t>=24（米）60—24=36（米）</w:t>
      </w:r>
    </w:p>
    <w:p>
      <w:pPr>
        <w:jc w:val="left"/>
        <w:rPr>
          <w:rFonts w:hint="eastAsia" w:ascii="宋体" w:hAnsi="宋体" w:cs="宋体"/>
          <w:b/>
          <w:bCs/>
          <w:color w:val="FF0000"/>
          <w:sz w:val="24"/>
          <w:szCs w:val="24"/>
        </w:rPr>
      </w:pPr>
      <w:r>
        <w:rPr>
          <w:rFonts w:hint="eastAsia" w:ascii="宋体" w:hAnsi="宋体" w:cs="宋体"/>
          <w:b/>
          <w:bCs/>
          <w:color w:val="FF0000"/>
          <w:sz w:val="24"/>
          <w:szCs w:val="24"/>
        </w:rPr>
        <w:t>1--</w:t>
      </w:r>
      <w:r>
        <w:rPr>
          <w:b/>
          <w:bCs/>
          <w:color w:val="FF0000"/>
          <w:sz w:val="24"/>
        </w:rPr>
        <w:fldChar w:fldCharType="begin"/>
      </w:r>
      <w:r>
        <w:rPr>
          <w:b/>
          <w:bCs/>
          <w:color w:val="FF0000"/>
          <w:sz w:val="24"/>
        </w:rPr>
        <w:instrText xml:space="preserve"> </w:instrText>
      </w:r>
      <w:r>
        <w:rPr>
          <w:rFonts w:hint="eastAsia"/>
          <w:b/>
          <w:bCs/>
          <w:color w:val="FF0000"/>
          <w:sz w:val="24"/>
        </w:rPr>
        <w:instrText xml:space="preserve">eq \f(2,5)</w:instrText>
      </w:r>
      <w:r>
        <w:rPr>
          <w:b/>
          <w:bCs/>
          <w:color w:val="FF0000"/>
          <w:sz w:val="24"/>
        </w:rPr>
        <w:instrText xml:space="preserve"> </w:instrText>
      </w:r>
      <w:r>
        <w:rPr>
          <w:b/>
          <w:bCs/>
          <w:color w:val="FF0000"/>
          <w:sz w:val="24"/>
        </w:rPr>
        <w:fldChar w:fldCharType="end"/>
      </w:r>
      <w:r>
        <w:rPr>
          <w:rFonts w:hint="eastAsia" w:ascii="宋体" w:hAnsi="宋体" w:cs="宋体"/>
          <w:b/>
          <w:bCs/>
          <w:color w:val="FF0000"/>
          <w:sz w:val="24"/>
          <w:szCs w:val="24"/>
        </w:rPr>
        <w:t>=</w:t>
      </w:r>
      <w:r>
        <w:rPr>
          <w:b/>
          <w:bCs/>
          <w:color w:val="FF0000"/>
          <w:sz w:val="24"/>
        </w:rPr>
        <w:fldChar w:fldCharType="begin"/>
      </w:r>
      <w:r>
        <w:rPr>
          <w:b/>
          <w:bCs/>
          <w:color w:val="FF0000"/>
          <w:sz w:val="24"/>
        </w:rPr>
        <w:instrText xml:space="preserve"> </w:instrText>
      </w:r>
      <w:r>
        <w:rPr>
          <w:rFonts w:hint="eastAsia"/>
          <w:b/>
          <w:bCs/>
          <w:color w:val="FF0000"/>
          <w:sz w:val="24"/>
        </w:rPr>
        <w:instrText xml:space="preserve">eq \f(3,5)</w:instrText>
      </w:r>
      <w:r>
        <w:rPr>
          <w:b/>
          <w:bCs/>
          <w:color w:val="FF0000"/>
          <w:sz w:val="24"/>
        </w:rPr>
        <w:instrText xml:space="preserve"> </w:instrText>
      </w:r>
      <w:r>
        <w:rPr>
          <w:b/>
          <w:bCs/>
          <w:color w:val="FF0000"/>
          <w:sz w:val="24"/>
        </w:rPr>
        <w:fldChar w:fldCharType="end"/>
      </w:r>
      <w:r>
        <w:rPr>
          <w:rFonts w:hint="eastAsia" w:ascii="宋体" w:hAnsi="宋体" w:cs="宋体"/>
          <w:b/>
          <w:bCs/>
          <w:color w:val="FF0000"/>
          <w:sz w:val="24"/>
          <w:szCs w:val="24"/>
        </w:rPr>
        <w:t xml:space="preserve"> </w:t>
      </w:r>
      <w:r>
        <w:rPr>
          <w:b/>
          <w:bCs/>
          <w:color w:val="FF0000"/>
          <w:sz w:val="24"/>
        </w:rPr>
        <w:fldChar w:fldCharType="begin"/>
      </w:r>
      <w:r>
        <w:rPr>
          <w:b/>
          <w:bCs/>
          <w:color w:val="FF0000"/>
          <w:sz w:val="24"/>
        </w:rPr>
        <w:instrText xml:space="preserve"> </w:instrText>
      </w:r>
      <w:r>
        <w:rPr>
          <w:rFonts w:hint="eastAsia"/>
          <w:b/>
          <w:bCs/>
          <w:color w:val="FF0000"/>
          <w:sz w:val="24"/>
        </w:rPr>
        <w:instrText xml:space="preserve">eq \f(3,5)</w:instrText>
      </w:r>
      <w:r>
        <w:rPr>
          <w:b/>
          <w:bCs/>
          <w:color w:val="FF0000"/>
          <w:sz w:val="24"/>
        </w:rPr>
        <w:instrText xml:space="preserve"> </w:instrText>
      </w:r>
      <w:r>
        <w:rPr>
          <w:b/>
          <w:bCs/>
          <w:color w:val="FF0000"/>
          <w:sz w:val="24"/>
        </w:rPr>
        <w:fldChar w:fldCharType="end"/>
      </w:r>
      <w:r>
        <w:rPr>
          <w:rFonts w:hint="eastAsia" w:ascii="宋体" w:hAnsi="宋体" w:cs="宋体"/>
          <w:b/>
          <w:bCs/>
          <w:color w:val="FF0000"/>
          <w:sz w:val="24"/>
          <w:szCs w:val="24"/>
        </w:rPr>
        <w:t xml:space="preserve">  60*</w:t>
      </w:r>
      <w:r>
        <w:rPr>
          <w:b/>
          <w:bCs/>
          <w:color w:val="FF0000"/>
          <w:sz w:val="24"/>
        </w:rPr>
        <w:fldChar w:fldCharType="begin"/>
      </w:r>
      <w:r>
        <w:rPr>
          <w:b/>
          <w:bCs/>
          <w:color w:val="FF0000"/>
          <w:sz w:val="24"/>
        </w:rPr>
        <w:instrText xml:space="preserve"> </w:instrText>
      </w:r>
      <w:r>
        <w:rPr>
          <w:rFonts w:hint="eastAsia"/>
          <w:b/>
          <w:bCs/>
          <w:color w:val="FF0000"/>
          <w:sz w:val="24"/>
        </w:rPr>
        <w:instrText xml:space="preserve">eq \f(3,5)</w:instrText>
      </w:r>
      <w:r>
        <w:rPr>
          <w:b/>
          <w:bCs/>
          <w:color w:val="FF0000"/>
          <w:sz w:val="24"/>
        </w:rPr>
        <w:instrText xml:space="preserve"> </w:instrText>
      </w:r>
      <w:r>
        <w:rPr>
          <w:b/>
          <w:bCs/>
          <w:color w:val="FF0000"/>
          <w:sz w:val="24"/>
        </w:rPr>
        <w:fldChar w:fldCharType="end"/>
      </w:r>
      <w:r>
        <w:rPr>
          <w:rFonts w:hint="eastAsia" w:ascii="宋体" w:hAnsi="宋体" w:cs="宋体"/>
          <w:b/>
          <w:bCs/>
          <w:color w:val="FF0000"/>
          <w:sz w:val="24"/>
          <w:szCs w:val="24"/>
        </w:rPr>
        <w:t>=36（米）</w:t>
      </w:r>
    </w:p>
    <w:p>
      <w:pPr>
        <w:rPr>
          <w:rFonts w:hint="eastAsia" w:ascii="宋体" w:hAnsi="宋体" w:cs="宋体"/>
          <w:b/>
          <w:bCs/>
          <w:color w:val="FF0000"/>
          <w:sz w:val="24"/>
          <w:szCs w:val="24"/>
        </w:rPr>
      </w:pPr>
      <w:r>
        <w:rPr>
          <w:rFonts w:hint="eastAsia" w:ascii="宋体" w:hAnsi="宋体" w:cs="宋体"/>
          <w:b/>
          <w:bCs/>
          <w:color w:val="FF0000"/>
          <w:sz w:val="24"/>
          <w:szCs w:val="24"/>
        </w:rPr>
        <w:t>60-60*</w:t>
      </w:r>
      <w:r>
        <w:rPr>
          <w:sz w:val="24"/>
        </w:rPr>
        <w:fldChar w:fldCharType="begin"/>
      </w:r>
      <w:r>
        <w:rPr>
          <w:sz w:val="24"/>
        </w:rPr>
        <w:instrText xml:space="preserve"> </w:instrText>
      </w:r>
      <w:r>
        <w:rPr>
          <w:rFonts w:hint="eastAsia"/>
          <w:sz w:val="24"/>
        </w:rPr>
        <w:instrText xml:space="preserve">eq \f(2,5)</w:instrText>
      </w:r>
      <w:r>
        <w:rPr>
          <w:sz w:val="24"/>
        </w:rPr>
        <w:instrText xml:space="preserve"> </w:instrText>
      </w:r>
      <w:r>
        <w:rPr>
          <w:sz w:val="24"/>
        </w:rPr>
        <w:fldChar w:fldCharType="end"/>
      </w:r>
      <w:r>
        <w:rPr>
          <w:rFonts w:hint="eastAsia" w:ascii="宋体" w:hAnsi="宋体" w:cs="宋体"/>
          <w:b/>
          <w:bCs/>
          <w:color w:val="FF0000"/>
          <w:sz w:val="24"/>
          <w:szCs w:val="24"/>
        </w:rPr>
        <w:t xml:space="preserve">     60*（1-</w:t>
      </w:r>
      <w:r>
        <w:rPr>
          <w:sz w:val="24"/>
        </w:rPr>
        <w:fldChar w:fldCharType="begin"/>
      </w:r>
      <w:r>
        <w:rPr>
          <w:sz w:val="24"/>
        </w:rPr>
        <w:instrText xml:space="preserve"> </w:instrText>
      </w:r>
      <w:r>
        <w:rPr>
          <w:rFonts w:hint="eastAsia"/>
          <w:sz w:val="24"/>
        </w:rPr>
        <w:instrText xml:space="preserve">eq \f(2,5)</w:instrText>
      </w:r>
      <w:r>
        <w:rPr>
          <w:sz w:val="24"/>
        </w:rPr>
        <w:instrText xml:space="preserve"> </w:instrText>
      </w:r>
      <w:r>
        <w:rPr>
          <w:sz w:val="24"/>
        </w:rPr>
        <w:fldChar w:fldCharType="end"/>
      </w:r>
      <w:r>
        <w:rPr>
          <w:rFonts w:hint="eastAsia" w:ascii="宋体" w:hAnsi="宋体" w:cs="宋体"/>
          <w:b/>
          <w:bCs/>
          <w:color w:val="FF0000"/>
          <w:sz w:val="24"/>
          <w:szCs w:val="24"/>
        </w:rPr>
        <w:t>）</w:t>
      </w:r>
    </w:p>
    <w:p>
      <w:pPr>
        <w:rPr>
          <w:rFonts w:hint="eastAsia" w:ascii="宋体" w:hAnsi="宋体" w:cs="宋体"/>
          <w:sz w:val="24"/>
          <w:szCs w:val="24"/>
        </w:rPr>
      </w:pPr>
    </w:p>
    <w:p>
      <w:pPr>
        <w:ind w:firstLine="420" w:firstLineChars="200"/>
        <w:jc w:val="left"/>
        <w:rPr>
          <w:rFonts w:hint="eastAsia"/>
          <w:color w:val="0000FF"/>
          <w:sz w:val="24"/>
          <w:szCs w:val="24"/>
        </w:rPr>
      </w:pPr>
      <w:r>
        <w:rPr>
          <w:rFonts w:hint="eastAsia"/>
        </w:rPr>
        <w:t xml:space="preserve"> </w:t>
      </w:r>
      <w:r>
        <w:rPr>
          <w:rFonts w:hint="eastAsia"/>
          <w:color w:val="0000FF"/>
          <w:sz w:val="24"/>
          <w:szCs w:val="24"/>
        </w:rPr>
        <w:t xml:space="preserve"> 教学资源：</w:t>
      </w:r>
    </w:p>
    <w:p>
      <w:pPr>
        <w:ind w:firstLine="480" w:firstLineChars="200"/>
        <w:jc w:val="left"/>
        <w:rPr>
          <w:rFonts w:hint="eastAsia" w:ascii="宋体" w:hAnsi="宋体" w:cs="宋体"/>
          <w:color w:val="0000FF"/>
          <w:sz w:val="24"/>
          <w:szCs w:val="24"/>
        </w:rPr>
      </w:pPr>
      <w:r>
        <w:rPr>
          <w:rFonts w:hint="eastAsia" w:ascii="宋体" w:hAnsi="宋体" w:cs="宋体"/>
          <w:color w:val="0000FF"/>
          <w:sz w:val="24"/>
          <w:szCs w:val="24"/>
        </w:rPr>
        <w:t xml:space="preserve">30*1/6（）1/6*30       1/3*5（）1/3*6      0/5/12（）5/12    8/5*9/7（）8/5*5/6   </w:t>
      </w:r>
    </w:p>
    <w:p>
      <w:pPr>
        <w:ind w:firstLine="480" w:firstLineChars="200"/>
        <w:jc w:val="left"/>
        <w:rPr>
          <w:rFonts w:hint="eastAsia" w:ascii="宋体" w:hAnsi="宋体" w:cs="宋体"/>
          <w:color w:val="0000FF"/>
          <w:sz w:val="24"/>
          <w:szCs w:val="24"/>
        </w:rPr>
      </w:pP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/>
      </w:rPr>
    </w:pPr>
    <w:r>
      <w:rPr>
        <w:rFonts w:hint="eastAsia"/>
      </w:rPr>
      <w:t xml:space="preserve">梯田文化    教辅专家                               《课堂点睛》 《课堂内外》 </w:t>
    </w:r>
  </w:p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090699"/>
    <w:multiLevelType w:val="singleLevel"/>
    <w:tmpl w:val="56090699"/>
    <w:lvl w:ilvl="0" w:tentative="0">
      <w:start w:val="3"/>
      <w:numFmt w:val="chineseCounting"/>
      <w:suff w:val="nothing"/>
      <w:lvlText w:val="%1、"/>
      <w:lvlJc w:val="left"/>
    </w:lvl>
  </w:abstractNum>
  <w:abstractNum w:abstractNumId="1">
    <w:nsid w:val="56090AC3"/>
    <w:multiLevelType w:val="singleLevel"/>
    <w:tmpl w:val="56090AC3"/>
    <w:lvl w:ilvl="0" w:tentative="0">
      <w:start w:val="1"/>
      <w:numFmt w:val="decimal"/>
      <w:suff w:val="nothing"/>
      <w:lvlText w:val="%1."/>
      <w:lvlJc w:val="left"/>
    </w:lvl>
  </w:abstractNum>
  <w:abstractNum w:abstractNumId="2">
    <w:nsid w:val="561DBFDF"/>
    <w:multiLevelType w:val="singleLevel"/>
    <w:tmpl w:val="561DBFDF"/>
    <w:lvl w:ilvl="0" w:tentative="0">
      <w:start w:val="1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B66410"/>
    <w:rsid w:val="000E5155"/>
    <w:rsid w:val="00387410"/>
    <w:rsid w:val="00B66410"/>
    <w:rsid w:val="00FF00C2"/>
    <w:rsid w:val="3CFF6D07"/>
    <w:rsid w:val="49B94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annotation reference"/>
    <w:autoRedefine/>
    <w:unhideWhenUsed/>
    <w:qFormat/>
    <w:uiPriority w:val="99"/>
    <w:rPr>
      <w:sz w:val="21"/>
      <w:szCs w:val="21"/>
    </w:rPr>
  </w:style>
  <w:style w:type="character" w:customStyle="1" w:styleId="7">
    <w:name w:val="页眉 Char"/>
    <w:basedOn w:val="5"/>
    <w:link w:val="3"/>
    <w:autoRedefine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2082</Words>
  <Characters>2319</Characters>
  <Lines>20</Lines>
  <Paragraphs>5</Paragraphs>
  <TotalTime>0</TotalTime>
  <ScaleCrop>false</ScaleCrop>
  <LinksUpToDate>false</LinksUpToDate>
  <CharactersWithSpaces>2491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2018-08-27T03:34:00Z</dcterms:created>
  <dc:creator>Administrator</dc:creator>
  <cp:lastModifiedBy>Administrator</cp:lastModifiedBy>
  <dcterms:modified xsi:type="dcterms:W3CDTF">2024-01-02T07:58:24Z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5B08D0F0E4AF438E9473436A61F94FCB</vt:lpwstr>
  </property>
</Properties>
</file>